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57A" w:rsidRDefault="00F1257A" w:rsidP="00F1257A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highlight w:val="white"/>
        </w:rPr>
        <w:t>СОГЛАСОВАНО</w:t>
      </w:r>
      <w:r>
        <w:rPr>
          <w:rFonts w:ascii="Times New Roman CYR" w:hAnsi="Times New Roman CYR" w:cs="Times New Roman CYR"/>
          <w:color w:val="000000"/>
          <w:highlight w:val="white"/>
        </w:rPr>
        <w:tab/>
        <w:t>УТВЕРЖДАЮ</w:t>
      </w:r>
    </w:p>
    <w:p w:rsidR="00F1257A" w:rsidRDefault="00F1257A" w:rsidP="00F1257A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highlight w:val="white"/>
        </w:rPr>
        <w:t>Председатель</w:t>
      </w:r>
      <w:r>
        <w:rPr>
          <w:rFonts w:ascii="Times New Roman CYR" w:hAnsi="Times New Roman CYR" w:cs="Times New Roman CYR"/>
          <w:color w:val="000000"/>
          <w:highlight w:val="white"/>
        </w:rPr>
        <w:tab/>
        <w:t xml:space="preserve">Директор </w:t>
      </w:r>
    </w:p>
    <w:p w:rsidR="00F1257A" w:rsidRDefault="00F1257A" w:rsidP="00F1257A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highlight w:val="white"/>
        </w:rPr>
        <w:t xml:space="preserve">Первичной профсоюзной организации                              МАУ </w:t>
      </w:r>
      <w:proofErr w:type="gramStart"/>
      <w:r>
        <w:rPr>
          <w:rFonts w:ascii="Times New Roman CYR" w:hAnsi="Times New Roman CYR" w:cs="Times New Roman CYR"/>
          <w:color w:val="000000"/>
          <w:highlight w:val="white"/>
        </w:rPr>
        <w:t>ДО</w:t>
      </w:r>
      <w:proofErr w:type="gramEnd"/>
      <w:r>
        <w:rPr>
          <w:rFonts w:ascii="Times New Roman CYR" w:hAnsi="Times New Roman CYR" w:cs="Times New Roman CYR"/>
          <w:color w:val="000000"/>
          <w:highlight w:val="white"/>
        </w:rPr>
        <w:t xml:space="preserve"> «</w:t>
      </w:r>
      <w:proofErr w:type="gramStart"/>
      <w:r>
        <w:rPr>
          <w:rFonts w:ascii="Times New Roman CYR" w:hAnsi="Times New Roman CYR" w:cs="Times New Roman CYR"/>
          <w:color w:val="000000"/>
          <w:highlight w:val="white"/>
        </w:rPr>
        <w:t>Детская</w:t>
      </w:r>
      <w:proofErr w:type="gramEnd"/>
      <w:r>
        <w:rPr>
          <w:rFonts w:ascii="Times New Roman CYR" w:hAnsi="Times New Roman CYR" w:cs="Times New Roman CYR"/>
          <w:color w:val="000000"/>
          <w:highlight w:val="white"/>
        </w:rPr>
        <w:t xml:space="preserve"> школа  искусств №7»                                                                                 </w:t>
      </w:r>
      <w:proofErr w:type="spellStart"/>
      <w:r>
        <w:rPr>
          <w:color w:val="000000"/>
          <w:highlight w:val="white"/>
        </w:rPr>
        <w:t>_____________________</w:t>
      </w:r>
      <w:r>
        <w:rPr>
          <w:rFonts w:ascii="Times New Roman CYR" w:hAnsi="Times New Roman CYR" w:cs="Times New Roman CYR"/>
          <w:color w:val="000000"/>
          <w:highlight w:val="white"/>
        </w:rPr>
        <w:t>З.А.Латыпова</w:t>
      </w:r>
      <w:proofErr w:type="spellEnd"/>
      <w:r>
        <w:rPr>
          <w:rFonts w:ascii="Times New Roman CYR" w:hAnsi="Times New Roman CYR" w:cs="Times New Roman CYR"/>
          <w:color w:val="000000"/>
          <w:highlight w:val="white"/>
        </w:rPr>
        <w:t>.</w:t>
      </w:r>
      <w:r>
        <w:rPr>
          <w:rFonts w:ascii="Times New Roman CYR" w:hAnsi="Times New Roman CYR" w:cs="Times New Roman CYR"/>
          <w:color w:val="000000"/>
          <w:highlight w:val="white"/>
        </w:rPr>
        <w:tab/>
      </w:r>
      <w:proofErr w:type="spellStart"/>
      <w:r>
        <w:rPr>
          <w:rFonts w:ascii="Times New Roman CYR" w:hAnsi="Times New Roman CYR" w:cs="Times New Roman CYR"/>
          <w:color w:val="000000"/>
          <w:highlight w:val="white"/>
        </w:rPr>
        <w:t>_______________________О.В.Хаметшина</w:t>
      </w:r>
      <w:proofErr w:type="spellEnd"/>
      <w:r>
        <w:rPr>
          <w:rFonts w:ascii="Times New Roman CYR" w:hAnsi="Times New Roman CYR" w:cs="Times New Roman CYR"/>
          <w:color w:val="000000"/>
          <w:highlight w:val="white"/>
        </w:rPr>
        <w:t>.</w:t>
      </w:r>
    </w:p>
    <w:p w:rsidR="00F1257A" w:rsidRDefault="00F1257A" w:rsidP="00F1257A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color w:val="000000"/>
          <w:highlight w:val="white"/>
        </w:rPr>
        <w:t xml:space="preserve">                                                                                                         ____________________________2019 </w:t>
      </w:r>
      <w:r>
        <w:rPr>
          <w:rFonts w:ascii="Times New Roman CYR" w:hAnsi="Times New Roman CYR" w:cs="Times New Roman CYR"/>
          <w:color w:val="000000"/>
          <w:highlight w:val="white"/>
        </w:rPr>
        <w:t>г.</w:t>
      </w:r>
      <w:r>
        <w:rPr>
          <w:rFonts w:ascii="Times New Roman CYR" w:hAnsi="Times New Roman CYR" w:cs="Times New Roman CYR"/>
          <w:color w:val="000000"/>
          <w:highlight w:val="white"/>
        </w:rPr>
        <w:tab/>
      </w:r>
    </w:p>
    <w:p w:rsidR="00F1257A" w:rsidRDefault="00F1257A" w:rsidP="00CB36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B36B7" w:rsidRDefault="00FF6367" w:rsidP="00CB36B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ИОТ-00</w:t>
      </w:r>
      <w:r w:rsidR="00D47703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-2019У</w:t>
      </w:r>
      <w:r w:rsidR="00CB36B7" w:rsidRPr="00CB36B7">
        <w:rPr>
          <w:rFonts w:ascii="Times New Roman" w:hAnsi="Times New Roman"/>
          <w:b/>
          <w:sz w:val="28"/>
          <w:szCs w:val="28"/>
        </w:rPr>
        <w:t xml:space="preserve"> </w:t>
      </w:r>
    </w:p>
    <w:p w:rsidR="00CB36B7" w:rsidRDefault="00564BB4" w:rsidP="00CB36B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ИНСТРУКЦИЯ</w:t>
      </w:r>
      <w:r w:rsidR="00CB36B7" w:rsidRPr="00B63294">
        <w:rPr>
          <w:rFonts w:ascii="Times New Roman" w:hAnsi="Times New Roman"/>
          <w:b/>
          <w:sz w:val="28"/>
          <w:szCs w:val="28"/>
        </w:rPr>
        <w:t xml:space="preserve"> </w:t>
      </w:r>
    </w:p>
    <w:p w:rsidR="00CB36B7" w:rsidRDefault="00CB36B7" w:rsidP="00D4770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63294">
        <w:rPr>
          <w:rFonts w:ascii="Times New Roman" w:hAnsi="Times New Roman"/>
          <w:b/>
          <w:sz w:val="28"/>
          <w:szCs w:val="28"/>
        </w:rPr>
        <w:t xml:space="preserve">по правилам дорожного движения для </w:t>
      </w:r>
      <w:r w:rsidR="00D47703">
        <w:rPr>
          <w:rFonts w:ascii="Times New Roman" w:hAnsi="Times New Roman"/>
          <w:b/>
          <w:sz w:val="28"/>
          <w:szCs w:val="28"/>
        </w:rPr>
        <w:t>учащихся</w:t>
      </w:r>
    </w:p>
    <w:p w:rsidR="00D47703" w:rsidRDefault="00D47703" w:rsidP="00D4770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A3C56" w:rsidRPr="00B63294" w:rsidRDefault="000A3C56" w:rsidP="00D4770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Общие правила</w:t>
      </w:r>
    </w:p>
    <w:p w:rsidR="00CB36B7" w:rsidRPr="000A3C56" w:rsidRDefault="00CB36B7" w:rsidP="00D47703">
      <w:pPr>
        <w:spacing w:after="0" w:line="240" w:lineRule="auto"/>
        <w:ind w:firstLine="910"/>
        <w:jc w:val="both"/>
        <w:rPr>
          <w:rFonts w:ascii="Times New Roman" w:hAnsi="Times New Roman"/>
          <w:sz w:val="24"/>
          <w:szCs w:val="24"/>
        </w:rPr>
      </w:pPr>
      <w:r w:rsidRPr="000A3C56">
        <w:rPr>
          <w:rFonts w:ascii="Times New Roman" w:hAnsi="Times New Roman"/>
          <w:sz w:val="24"/>
          <w:szCs w:val="24"/>
        </w:rPr>
        <w:t>1. При движении по дороге будьте внимательны и осторожны. При движении группой необходимо построиться в ряд по два человека, идти по тротуару шагом, придерживаясь правой стороны, из строя не выходить, на левую сторону не забегать, не мешать другим пешеходам.</w:t>
      </w:r>
    </w:p>
    <w:p w:rsidR="00CB36B7" w:rsidRPr="000A3C56" w:rsidRDefault="00CB36B7" w:rsidP="00D47703">
      <w:pPr>
        <w:spacing w:after="0" w:line="240" w:lineRule="auto"/>
        <w:ind w:firstLine="910"/>
        <w:jc w:val="both"/>
        <w:rPr>
          <w:rFonts w:ascii="Times New Roman" w:hAnsi="Times New Roman"/>
          <w:sz w:val="24"/>
          <w:szCs w:val="24"/>
        </w:rPr>
      </w:pPr>
      <w:r w:rsidRPr="000A3C56">
        <w:rPr>
          <w:rFonts w:ascii="Times New Roman" w:hAnsi="Times New Roman"/>
          <w:sz w:val="24"/>
          <w:szCs w:val="24"/>
        </w:rPr>
        <w:t>2. Пешеходы должны двигаться по тротуарам или пешеходным дорожкам, а при их отсутствии по обочине.</w:t>
      </w:r>
    </w:p>
    <w:p w:rsidR="00CB36B7" w:rsidRPr="000A3C56" w:rsidRDefault="00CB36B7" w:rsidP="00D47703">
      <w:pPr>
        <w:spacing w:after="0" w:line="240" w:lineRule="auto"/>
        <w:ind w:firstLine="910"/>
        <w:jc w:val="both"/>
        <w:rPr>
          <w:rFonts w:ascii="Times New Roman" w:hAnsi="Times New Roman"/>
          <w:sz w:val="24"/>
          <w:szCs w:val="24"/>
        </w:rPr>
      </w:pPr>
      <w:r w:rsidRPr="000A3C56">
        <w:rPr>
          <w:rFonts w:ascii="Times New Roman" w:hAnsi="Times New Roman"/>
          <w:sz w:val="24"/>
          <w:szCs w:val="24"/>
        </w:rPr>
        <w:t>3. При отсутствии тротуаров, пешеходных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по внешнему краю проезжей части).</w:t>
      </w:r>
    </w:p>
    <w:p w:rsidR="00CB36B7" w:rsidRPr="000A3C56" w:rsidRDefault="00CB36B7" w:rsidP="00D47703">
      <w:pPr>
        <w:spacing w:after="0" w:line="240" w:lineRule="auto"/>
        <w:ind w:firstLine="910"/>
        <w:jc w:val="both"/>
        <w:rPr>
          <w:rFonts w:ascii="Times New Roman" w:hAnsi="Times New Roman"/>
          <w:sz w:val="24"/>
          <w:szCs w:val="24"/>
        </w:rPr>
      </w:pPr>
      <w:r w:rsidRPr="000A3C56">
        <w:rPr>
          <w:rFonts w:ascii="Times New Roman" w:hAnsi="Times New Roman"/>
          <w:sz w:val="24"/>
          <w:szCs w:val="24"/>
        </w:rPr>
        <w:t>4. Вне населенных пунктов при движении по проезжей части пешеходы должны идти навстречу движению транспортных средств.</w:t>
      </w:r>
    </w:p>
    <w:p w:rsidR="00CB36B7" w:rsidRPr="000A3C56" w:rsidRDefault="00CB36B7" w:rsidP="00D47703">
      <w:pPr>
        <w:spacing w:after="0" w:line="240" w:lineRule="auto"/>
        <w:ind w:firstLine="910"/>
        <w:jc w:val="both"/>
        <w:rPr>
          <w:rFonts w:ascii="Times New Roman" w:hAnsi="Times New Roman"/>
          <w:sz w:val="24"/>
          <w:szCs w:val="24"/>
        </w:rPr>
      </w:pPr>
      <w:r w:rsidRPr="000A3C56">
        <w:rPr>
          <w:rFonts w:ascii="Times New Roman" w:hAnsi="Times New Roman"/>
          <w:sz w:val="24"/>
          <w:szCs w:val="24"/>
        </w:rPr>
        <w:t xml:space="preserve">5. </w:t>
      </w:r>
      <w:proofErr w:type="gramStart"/>
      <w:r w:rsidRPr="000A3C56">
        <w:rPr>
          <w:rFonts w:ascii="Times New Roman" w:hAnsi="Times New Roman"/>
          <w:sz w:val="24"/>
          <w:szCs w:val="24"/>
        </w:rPr>
        <w:t>Пересекать проезжую часть разрешается только по пешеходным переходам, в том числе по подземным и надземным, а при их отсутствии – на перекрестках, по линии тротуаров или обочин.</w:t>
      </w:r>
      <w:proofErr w:type="gramEnd"/>
    </w:p>
    <w:p w:rsidR="00CB36B7" w:rsidRPr="000A3C56" w:rsidRDefault="00CB36B7" w:rsidP="00D47703">
      <w:pPr>
        <w:spacing w:after="0" w:line="240" w:lineRule="auto"/>
        <w:ind w:firstLine="910"/>
        <w:jc w:val="both"/>
        <w:rPr>
          <w:rFonts w:ascii="Times New Roman" w:hAnsi="Times New Roman"/>
          <w:sz w:val="24"/>
          <w:szCs w:val="24"/>
        </w:rPr>
      </w:pPr>
      <w:r w:rsidRPr="000A3C56">
        <w:rPr>
          <w:rFonts w:ascii="Times New Roman" w:hAnsi="Times New Roman"/>
          <w:sz w:val="24"/>
          <w:szCs w:val="24"/>
        </w:rPr>
        <w:t>6. 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ограждений, там, где она хорошо просматривается в обе стороны.</w:t>
      </w:r>
    </w:p>
    <w:p w:rsidR="00CB36B7" w:rsidRPr="000A3C56" w:rsidRDefault="00CB36B7" w:rsidP="00D47703">
      <w:pPr>
        <w:spacing w:after="0" w:line="240" w:lineRule="auto"/>
        <w:ind w:firstLine="910"/>
        <w:jc w:val="both"/>
        <w:rPr>
          <w:rFonts w:ascii="Times New Roman" w:hAnsi="Times New Roman"/>
          <w:sz w:val="24"/>
          <w:szCs w:val="24"/>
        </w:rPr>
      </w:pPr>
      <w:r w:rsidRPr="000A3C56">
        <w:rPr>
          <w:rFonts w:ascii="Times New Roman" w:hAnsi="Times New Roman"/>
          <w:sz w:val="24"/>
          <w:szCs w:val="24"/>
        </w:rPr>
        <w:t>7. В местах, где движение регулируется, пешеходы должны руководствоваться сигналами регулировщика или пешеходного светофора, а при его отсутствии – транспортного светофора. Переходить проезжую часть можно только на зеленый сигнал светофора, при разрешающем жесте регулировщика. При красном и желтом сигнале, а также при мигающих сигналах светофора переход запрещается.</w:t>
      </w:r>
    </w:p>
    <w:p w:rsidR="00CB36B7" w:rsidRPr="000A3C56" w:rsidRDefault="00CB36B7" w:rsidP="00D47703">
      <w:pPr>
        <w:spacing w:after="0" w:line="240" w:lineRule="auto"/>
        <w:ind w:firstLine="910"/>
        <w:jc w:val="both"/>
        <w:rPr>
          <w:rFonts w:ascii="Times New Roman" w:hAnsi="Times New Roman"/>
          <w:sz w:val="24"/>
          <w:szCs w:val="24"/>
        </w:rPr>
      </w:pPr>
      <w:r w:rsidRPr="000A3C56">
        <w:rPr>
          <w:rFonts w:ascii="Times New Roman" w:hAnsi="Times New Roman"/>
          <w:sz w:val="24"/>
          <w:szCs w:val="24"/>
        </w:rPr>
        <w:t>8. На нерегулируемых пешеходных переходах пешеходы могут выходить на проезжую часть после того, как оценят расстояние до приближающегося транспорта, его скорость и убедятся, что переход будет безопасен,</w:t>
      </w:r>
    </w:p>
    <w:p w:rsidR="000A3C56" w:rsidRPr="000A3C56" w:rsidRDefault="00CB36B7" w:rsidP="00D47703">
      <w:pPr>
        <w:pStyle w:val="a4"/>
        <w:shd w:val="clear" w:color="auto" w:fill="FFFFFF"/>
        <w:spacing w:before="0" w:beforeAutospacing="0" w:after="0" w:afterAutospacing="0"/>
        <w:jc w:val="both"/>
      </w:pPr>
      <w:r w:rsidRPr="000A3C56">
        <w:t>9. При пересечении проезжей части вне пешеходного перехода пешеходы не должны создавать помех для движения транспортных средств, не выходить из-за стоящего транспорта, не убедившись в отсутствии приближающихся транспортных средств.</w:t>
      </w:r>
    </w:p>
    <w:p w:rsidR="00CB36B7" w:rsidRPr="000A3C56" w:rsidRDefault="000A3C56" w:rsidP="00D47703">
      <w:pPr>
        <w:pStyle w:val="a4"/>
        <w:shd w:val="clear" w:color="auto" w:fill="FFFFFF"/>
        <w:spacing w:before="0" w:beforeAutospacing="0" w:after="0" w:afterAutospacing="0"/>
        <w:jc w:val="both"/>
      </w:pPr>
      <w:r w:rsidRPr="000A3C56">
        <w:rPr>
          <w:color w:val="000000"/>
        </w:rPr>
        <w:br/>
      </w:r>
      <w:r w:rsidR="00CB36B7" w:rsidRPr="000A3C56">
        <w:t>10. Выйдя на проезжую часть, не задерживайтесь и не останавливайтесь: если это не связано с обеспечением безопасности. При переходе улицы оцените ситуацию на дороге в целом, затем посмотрите налево в сторону приближающихся транспортных средств, а дойдя до середины, остановитесь и посмотрите направо, и если путь свободен, закончите переход.</w:t>
      </w:r>
    </w:p>
    <w:p w:rsidR="00CB36B7" w:rsidRPr="000A3C56" w:rsidRDefault="00CB36B7" w:rsidP="00D47703">
      <w:pPr>
        <w:spacing w:after="0" w:line="240" w:lineRule="auto"/>
        <w:ind w:firstLine="910"/>
        <w:jc w:val="both"/>
        <w:rPr>
          <w:rFonts w:ascii="Times New Roman" w:hAnsi="Times New Roman"/>
          <w:sz w:val="24"/>
          <w:szCs w:val="24"/>
        </w:rPr>
      </w:pPr>
      <w:r w:rsidRPr="000A3C56">
        <w:rPr>
          <w:rFonts w:ascii="Times New Roman" w:hAnsi="Times New Roman"/>
          <w:sz w:val="24"/>
          <w:szCs w:val="24"/>
        </w:rPr>
        <w:t xml:space="preserve">11. Пешеходы, не успевшие закончить переход, должны останавливаться на линии, разделяющей транспортные потоки, противоположных направлений. Продолжать </w:t>
      </w:r>
      <w:proofErr w:type="gramStart"/>
      <w:r w:rsidRPr="000A3C56">
        <w:rPr>
          <w:rFonts w:ascii="Times New Roman" w:hAnsi="Times New Roman"/>
          <w:sz w:val="24"/>
          <w:szCs w:val="24"/>
        </w:rPr>
        <w:t>переход можно лишь убедившись</w:t>
      </w:r>
      <w:proofErr w:type="gramEnd"/>
      <w:r w:rsidRPr="000A3C56">
        <w:rPr>
          <w:rFonts w:ascii="Times New Roman" w:hAnsi="Times New Roman"/>
          <w:sz w:val="24"/>
          <w:szCs w:val="24"/>
        </w:rPr>
        <w:t xml:space="preserve"> в безопасности дальнейшего движения и с учетом сигнала светофора (регулировщика).</w:t>
      </w:r>
    </w:p>
    <w:p w:rsidR="00CB36B7" w:rsidRPr="000A3C56" w:rsidRDefault="00CB36B7" w:rsidP="00D47703">
      <w:pPr>
        <w:spacing w:after="0" w:line="240" w:lineRule="auto"/>
        <w:ind w:firstLine="910"/>
        <w:jc w:val="both"/>
        <w:rPr>
          <w:rFonts w:ascii="Times New Roman" w:hAnsi="Times New Roman"/>
          <w:sz w:val="24"/>
          <w:szCs w:val="24"/>
        </w:rPr>
      </w:pPr>
      <w:r w:rsidRPr="000A3C56">
        <w:rPr>
          <w:rFonts w:ascii="Times New Roman" w:hAnsi="Times New Roman"/>
          <w:sz w:val="24"/>
          <w:szCs w:val="24"/>
        </w:rPr>
        <w:lastRenderedPageBreak/>
        <w:t>12. При приближении транспортных сре</w:t>
      </w:r>
      <w:proofErr w:type="gramStart"/>
      <w:r w:rsidRPr="000A3C56">
        <w:rPr>
          <w:rFonts w:ascii="Times New Roman" w:hAnsi="Times New Roman"/>
          <w:sz w:val="24"/>
          <w:szCs w:val="24"/>
        </w:rPr>
        <w:t>дств с вкл</w:t>
      </w:r>
      <w:proofErr w:type="gramEnd"/>
      <w:r w:rsidRPr="000A3C56">
        <w:rPr>
          <w:rFonts w:ascii="Times New Roman" w:hAnsi="Times New Roman"/>
          <w:sz w:val="24"/>
          <w:szCs w:val="24"/>
        </w:rPr>
        <w:t>юченными синими маяками или специальными звуковыми сигналами пешеходы обязаны воздержаться от перехода и уступить дорогу этим транспортным средствам.</w:t>
      </w:r>
    </w:p>
    <w:p w:rsidR="00CB36B7" w:rsidRPr="000A3C56" w:rsidRDefault="00CB36B7" w:rsidP="00D47703">
      <w:pPr>
        <w:spacing w:after="0" w:line="240" w:lineRule="auto"/>
        <w:ind w:firstLine="910"/>
        <w:jc w:val="both"/>
        <w:rPr>
          <w:rFonts w:ascii="Times New Roman" w:hAnsi="Times New Roman"/>
          <w:sz w:val="24"/>
          <w:szCs w:val="24"/>
        </w:rPr>
      </w:pPr>
      <w:r w:rsidRPr="000A3C56">
        <w:rPr>
          <w:rFonts w:ascii="Times New Roman" w:hAnsi="Times New Roman"/>
          <w:sz w:val="24"/>
          <w:szCs w:val="24"/>
        </w:rPr>
        <w:t>13. Ожидать транспортные средства разрешается только на специальных посадочных площадках, а при их отсутствии</w:t>
      </w:r>
      <w:bookmarkStart w:id="0" w:name="_GoBack"/>
      <w:bookmarkEnd w:id="0"/>
      <w:r w:rsidRPr="000A3C56">
        <w:rPr>
          <w:rFonts w:ascii="Times New Roman" w:hAnsi="Times New Roman"/>
          <w:sz w:val="24"/>
          <w:szCs w:val="24"/>
        </w:rPr>
        <w:t xml:space="preserve"> на тротуаре или обочине.</w:t>
      </w:r>
    </w:p>
    <w:p w:rsidR="00CB36B7" w:rsidRDefault="00CB36B7" w:rsidP="00D47703">
      <w:pPr>
        <w:spacing w:after="0" w:line="240" w:lineRule="auto"/>
        <w:ind w:firstLine="910"/>
        <w:jc w:val="both"/>
        <w:rPr>
          <w:rFonts w:ascii="Times New Roman" w:hAnsi="Times New Roman"/>
          <w:sz w:val="24"/>
          <w:szCs w:val="24"/>
        </w:rPr>
      </w:pPr>
      <w:r w:rsidRPr="000A3C56">
        <w:rPr>
          <w:rFonts w:ascii="Times New Roman" w:hAnsi="Times New Roman"/>
          <w:sz w:val="24"/>
          <w:szCs w:val="24"/>
        </w:rPr>
        <w:t>14. Во время ожидания транспортного средства не играйте, не катайтесь на коньках, лыжах и санках, не выбегайте на дорогу.</w:t>
      </w:r>
    </w:p>
    <w:p w:rsidR="00FF6367" w:rsidRPr="000A3C56" w:rsidRDefault="00FF6367" w:rsidP="00D477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A3C56" w:rsidRPr="000A3C56" w:rsidRDefault="000A3C56" w:rsidP="00D47703">
      <w:pPr>
        <w:pStyle w:val="a4"/>
        <w:shd w:val="clear" w:color="auto" w:fill="FFFFFF"/>
        <w:jc w:val="both"/>
        <w:rPr>
          <w:sz w:val="28"/>
          <w:szCs w:val="28"/>
        </w:rPr>
      </w:pPr>
      <w:r w:rsidRPr="000A3C56">
        <w:rPr>
          <w:b/>
          <w:bCs/>
          <w:color w:val="000000"/>
          <w:sz w:val="28"/>
          <w:szCs w:val="28"/>
        </w:rPr>
        <w:t>2.Правила по  безопасному поведению в общественном транспорте</w:t>
      </w:r>
    </w:p>
    <w:p w:rsidR="000A3C56" w:rsidRDefault="000A3C56" w:rsidP="00D47703">
      <w:pPr>
        <w:pStyle w:val="a4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>Необходимо  помнить, что общественный транспорт средство передвижения повышенного риска, поэтому:</w:t>
      </w:r>
    </w:p>
    <w:p w:rsidR="000A3C56" w:rsidRDefault="000A3C56" w:rsidP="00D47703">
      <w:pPr>
        <w:pStyle w:val="a4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>1. Избегайте в темное время суток пустынных остановок, а ожидая автобус, трамвай или троллейбус,</w:t>
      </w:r>
    </w:p>
    <w:p w:rsidR="000A3C56" w:rsidRDefault="000A3C56" w:rsidP="00D47703">
      <w:pPr>
        <w:pStyle w:val="a4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>стойте на хорошо освещенном месте рядом другими людьми.</w:t>
      </w:r>
    </w:p>
    <w:p w:rsidR="000A3C56" w:rsidRDefault="000A3C56" w:rsidP="00D47703">
      <w:pPr>
        <w:pStyle w:val="a4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>2. Когда подходит автобус, не старайтесь стоять в первом ряду - могут вытолкнуть под колеса.</w:t>
      </w:r>
    </w:p>
    <w:p w:rsidR="000A3C56" w:rsidRDefault="000A3C56" w:rsidP="00D47703">
      <w:pPr>
        <w:pStyle w:val="a4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>3. Нельзя спать во время движения, т.к. при резком торможении можно получить травму.</w:t>
      </w:r>
    </w:p>
    <w:p w:rsidR="000A3C56" w:rsidRDefault="000A3C56" w:rsidP="00D47703">
      <w:pPr>
        <w:pStyle w:val="a4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>4. Не прислоняйтесь к дверям, по возможности избегайте езды на ступенях и в переходе.</w:t>
      </w:r>
    </w:p>
    <w:p w:rsidR="000A3C56" w:rsidRDefault="000A3C56" w:rsidP="00D47703">
      <w:pPr>
        <w:pStyle w:val="a4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>5. Избегайте пустых автобусов, троллейбусов и трамваев, а также вагонов электропоездов.</w:t>
      </w:r>
    </w:p>
    <w:p w:rsidR="000A3C56" w:rsidRDefault="000A3C56" w:rsidP="00D47703">
      <w:pPr>
        <w:pStyle w:val="a4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>6. Если вам приходиться ехать поздно, то садитесь около водителя и ближе к проходу.</w:t>
      </w:r>
    </w:p>
    <w:p w:rsidR="000A3C56" w:rsidRDefault="000A3C56" w:rsidP="00D47703">
      <w:pPr>
        <w:pStyle w:val="a4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>7. Девушкам рекомендуется садиться рядом с женщинами.</w:t>
      </w:r>
    </w:p>
    <w:p w:rsidR="000A3C56" w:rsidRDefault="000A3C56" w:rsidP="00D47703">
      <w:pPr>
        <w:pStyle w:val="a4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>8. Если в салон вошел развязный пассажир, отвернитесь от него, не встречайтесь с ним глазами.</w:t>
      </w:r>
    </w:p>
    <w:p w:rsidR="000A3C56" w:rsidRDefault="000A3C56" w:rsidP="00D47703">
      <w:pPr>
        <w:pStyle w:val="a4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>9. Держите на виду свои вещи.</w:t>
      </w:r>
    </w:p>
    <w:p w:rsidR="000A3C56" w:rsidRDefault="000A3C56" w:rsidP="00D47703">
      <w:pPr>
        <w:pStyle w:val="a4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>10. При поездке в электричке в вечернее и ночное время садитесь в первый вагон и вагон, где есть</w:t>
      </w:r>
    </w:p>
    <w:p w:rsidR="000A3C56" w:rsidRDefault="000A3C56" w:rsidP="00D47703">
      <w:pPr>
        <w:pStyle w:val="a4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>пассажиры.</w:t>
      </w:r>
    </w:p>
    <w:p w:rsidR="000A3C56" w:rsidRDefault="000A3C56" w:rsidP="00D47703">
      <w:pPr>
        <w:pStyle w:val="a4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>11. Нельзя стоять в тамбуре и проходе вагона электропоезда, выходя из транспорта, будьте внимательны т.к. можно попасть под колеса проезжающего мимо транспорта.</w:t>
      </w:r>
    </w:p>
    <w:p w:rsidR="000A3C56" w:rsidRDefault="000A3C56" w:rsidP="00D47703">
      <w:pPr>
        <w:pStyle w:val="a4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>12. При выходе из вагона держитесь за поручни. В общественном транспорте </w:t>
      </w:r>
      <w:r>
        <w:rPr>
          <w:b/>
          <w:bCs/>
          <w:color w:val="000000"/>
        </w:rPr>
        <w:t>запрещается:</w:t>
      </w:r>
    </w:p>
    <w:p w:rsidR="000A3C56" w:rsidRDefault="000A3C56" w:rsidP="00D47703">
      <w:pPr>
        <w:pStyle w:val="a4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>- ходить без необходимости в автобусах, троллейбусах и т.д.</w:t>
      </w:r>
    </w:p>
    <w:p w:rsidR="000A3C56" w:rsidRDefault="000A3C56" w:rsidP="00D47703">
      <w:pPr>
        <w:pStyle w:val="a4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>- открывать двери с обеих сторон (допускается только справа по движению)</w:t>
      </w:r>
    </w:p>
    <w:p w:rsidR="000A3C56" w:rsidRDefault="000A3C56" w:rsidP="00D47703">
      <w:pPr>
        <w:pStyle w:val="a4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>- выглядывать из окон и высовывать руки;</w:t>
      </w:r>
    </w:p>
    <w:p w:rsidR="000A3C56" w:rsidRDefault="000A3C56" w:rsidP="00D47703">
      <w:pPr>
        <w:pStyle w:val="a4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>- отвлекать водителя;</w:t>
      </w:r>
    </w:p>
    <w:p w:rsidR="000A3C56" w:rsidRPr="00D47703" w:rsidRDefault="000A3C56" w:rsidP="00D47703">
      <w:pPr>
        <w:pStyle w:val="a4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>- включать или выключать какие-либо приборы (дергать стоп-кран);</w:t>
      </w:r>
      <w:r w:rsidR="00D47703">
        <w:t xml:space="preserve">                                              </w:t>
      </w:r>
      <w:r>
        <w:rPr>
          <w:color w:val="000000"/>
        </w:rPr>
        <w:t>- нажимать без надобности на аварийную кнопку.</w:t>
      </w:r>
    </w:p>
    <w:p w:rsidR="000A3C56" w:rsidRPr="00D47703" w:rsidRDefault="000A3C56" w:rsidP="00D47703">
      <w:pPr>
        <w:pStyle w:val="a4"/>
        <w:shd w:val="clear" w:color="auto" w:fill="FFFFFF"/>
        <w:jc w:val="both"/>
        <w:rPr>
          <w:sz w:val="28"/>
          <w:szCs w:val="28"/>
        </w:rPr>
      </w:pPr>
      <w:r w:rsidRPr="00D47703">
        <w:rPr>
          <w:b/>
          <w:bCs/>
          <w:color w:val="000000"/>
          <w:sz w:val="28"/>
          <w:szCs w:val="28"/>
        </w:rPr>
        <w:t>3.Правила техники безопасности при транспортировке учащихся.</w:t>
      </w:r>
    </w:p>
    <w:p w:rsidR="000A3C56" w:rsidRDefault="000A3C56" w:rsidP="00D47703">
      <w:pPr>
        <w:pStyle w:val="a4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>Во время перевозки автомобильным транспортом, ПОМНИ:</w:t>
      </w:r>
    </w:p>
    <w:p w:rsidR="000A3C56" w:rsidRDefault="000A3C56" w:rsidP="00D47703">
      <w:pPr>
        <w:pStyle w:val="a4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>1.   Необходимо соблюдать дисциплину и выполнять все указания старших, а также соблюдать правила дорожного движения.</w:t>
      </w:r>
    </w:p>
    <w:p w:rsidR="000A3C56" w:rsidRDefault="000A3C56" w:rsidP="00D47703">
      <w:pPr>
        <w:pStyle w:val="a4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>2.   Посадку необходимо производить со стороны тротуара, руководитель входит и выходит последним из автобуса.</w:t>
      </w:r>
    </w:p>
    <w:p w:rsidR="000A3C56" w:rsidRDefault="000A3C56" w:rsidP="00D47703">
      <w:pPr>
        <w:pStyle w:val="a4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>3.   Во время движения все учащиеся располагаются на сиденьях, не разрешается стоять в проходах.</w:t>
      </w:r>
    </w:p>
    <w:p w:rsidR="000A3C56" w:rsidRDefault="000A3C56" w:rsidP="00D47703">
      <w:pPr>
        <w:pStyle w:val="a4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>4.   Во время движения транспорта не разрешается ходить по салону автобуса, высовываться из окна и выставлять в окно руки, отвлекать водителя, нажимать без надобности аварийные кнопки.</w:t>
      </w:r>
    </w:p>
    <w:p w:rsidR="000A3C56" w:rsidRDefault="000A3C56" w:rsidP="00D47703">
      <w:pPr>
        <w:pStyle w:val="a4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lastRenderedPageBreak/>
        <w:t>5.   При транспортировке необходимо соблюдать чистоту и порядок в салоне автобуса.</w:t>
      </w:r>
    </w:p>
    <w:p w:rsidR="000A3C56" w:rsidRDefault="000A3C56" w:rsidP="00D47703">
      <w:pPr>
        <w:pStyle w:val="a4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>6.   При несоблюдении вышеперечисленных правил, возможно, воздействие следующих опасных факторов:</w:t>
      </w:r>
    </w:p>
    <w:p w:rsidR="000A3C56" w:rsidRDefault="000A3C56" w:rsidP="00D47703">
      <w:pPr>
        <w:pStyle w:val="a4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 xml:space="preserve">       </w:t>
      </w:r>
      <w:proofErr w:type="spellStart"/>
      <w:r>
        <w:rPr>
          <w:color w:val="000000"/>
        </w:rPr>
        <w:t>травмирование</w:t>
      </w:r>
      <w:proofErr w:type="spellEnd"/>
      <w:r>
        <w:rPr>
          <w:color w:val="000000"/>
        </w:rPr>
        <w:t xml:space="preserve"> проходящим транспортом при выходе на проезжую часть при посадке или высадке из автобуса;</w:t>
      </w:r>
    </w:p>
    <w:p w:rsidR="000A3C56" w:rsidRDefault="000A3C56" w:rsidP="00D47703">
      <w:pPr>
        <w:pStyle w:val="a4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>        травмы при резком торможении автобуса;</w:t>
      </w:r>
    </w:p>
    <w:p w:rsidR="000A3C56" w:rsidRDefault="000A3C56" w:rsidP="00D47703">
      <w:pPr>
        <w:pStyle w:val="a4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>        травмы при нарушении правил дорожного движения.</w:t>
      </w:r>
    </w:p>
    <w:p w:rsidR="00D47703" w:rsidRDefault="00D47703" w:rsidP="00D47703">
      <w:pPr>
        <w:pStyle w:val="a4"/>
        <w:shd w:val="clear" w:color="auto" w:fill="FFFFFF"/>
        <w:jc w:val="both"/>
      </w:pPr>
      <w:r w:rsidRPr="00D47703">
        <w:rPr>
          <w:b/>
          <w:bCs/>
          <w:color w:val="000000"/>
          <w:sz w:val="28"/>
          <w:szCs w:val="28"/>
        </w:rPr>
        <w:t>4.Правила безопасного поведения вблизи прохождения железнодорожных путей</w:t>
      </w:r>
      <w:r>
        <w:rPr>
          <w:b/>
          <w:bCs/>
          <w:color w:val="000000"/>
        </w:rPr>
        <w:t>.</w:t>
      </w:r>
    </w:p>
    <w:p w:rsidR="00D47703" w:rsidRDefault="00D47703" w:rsidP="00D47703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D47703">
        <w:rPr>
          <w:color w:val="000000"/>
        </w:rPr>
        <w:t>1. Железная дорога - это настоящая дорога. Играть, гулять и отдыхать на ней или рядом с ней категорически </w:t>
      </w:r>
      <w:r w:rsidRPr="00D47703">
        <w:rPr>
          <w:b/>
          <w:bCs/>
          <w:color w:val="000000"/>
        </w:rPr>
        <w:t>ЗАПРЕЩАЕТСЯ!</w:t>
      </w:r>
    </w:p>
    <w:p w:rsidR="00D47703" w:rsidRDefault="00D47703" w:rsidP="00D47703">
      <w:pPr>
        <w:pStyle w:val="a4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>2.   Пересекать железнодорожные пути можно только на железнодорожных переездах. Железнодорожные переезды бывают разными: регулируемые (светофор, шлагбаум) и нерегулируемые, охраняемые (с будкой дежурного) и неохраняемые, оборудованные специальной сигнализацией и шлагбаумом и необорудованные, с одним или несколькими путями.</w:t>
      </w:r>
    </w:p>
    <w:p w:rsidR="00D47703" w:rsidRDefault="00D47703" w:rsidP="00D47703">
      <w:pPr>
        <w:pStyle w:val="a4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>3.   Нельзя пересекать железнодорожный переезд при включенной сигнализации и опущенном шлагбауме. Лучше пропустить транспорт, чем подвергнуться риску.</w:t>
      </w:r>
    </w:p>
    <w:p w:rsidR="00D47703" w:rsidRDefault="00D47703" w:rsidP="00D47703">
      <w:pPr>
        <w:pStyle w:val="a4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>4.    Прежде чем пересекать железнодорожные пути, переезды  необорудованные   и нерегулируемые, внимательно посмотри в обе стороны, убедившись, что  переход безопасен, переходи пути, при этом не следует мешкать или останавливаться на путях во время перехода.</w:t>
      </w:r>
    </w:p>
    <w:p w:rsidR="00D47703" w:rsidRDefault="00D47703" w:rsidP="00D47703">
      <w:pPr>
        <w:pStyle w:val="a4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 xml:space="preserve">5.  Находиться на междупутье вблизи проходящего поезда нельзя, </w:t>
      </w:r>
      <w:proofErr w:type="gramStart"/>
      <w:r>
        <w:rPr>
          <w:color w:val="000000"/>
        </w:rPr>
        <w:t>потому</w:t>
      </w:r>
      <w:proofErr w:type="gramEnd"/>
      <w:r>
        <w:rPr>
          <w:color w:val="000000"/>
        </w:rPr>
        <w:t xml:space="preserve"> что воздушный поток от его движения может толкнуть тебя под колеса.</w:t>
      </w:r>
    </w:p>
    <w:p w:rsidR="00D47703" w:rsidRDefault="00D47703" w:rsidP="00D47703">
      <w:pPr>
        <w:pStyle w:val="a4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>6.  Нужно быть особенно осмотрительным при переходе путей сразу же за прошедшим железнодорожным составом.  Прежде чем начать переход, необходимо убедиться в отсутствии встречного поезда.</w:t>
      </w:r>
    </w:p>
    <w:p w:rsidR="00D47703" w:rsidRDefault="00D47703" w:rsidP="00D47703">
      <w:pPr>
        <w:pStyle w:val="a4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>7.  Помни! Скорость движения поезда намного больше скорости мотоцикла, автомобиля, поэтому при возникновении опасности машинист просто не может мгновенно остановить поезд и не в силах избежать столкновения.</w:t>
      </w:r>
    </w:p>
    <w:p w:rsidR="00D47703" w:rsidRDefault="00D47703" w:rsidP="00D47703">
      <w:pPr>
        <w:pStyle w:val="a4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>8. Помни! На большинстве железных дорог нашей страны действует знакомое правило: «Держись правой стороны!». Но существуют и исключения! Поэтому при переходе железнодорожных путей, переездов не торопись! Посмотри в обе стороны!</w:t>
      </w:r>
    </w:p>
    <w:p w:rsidR="00D47703" w:rsidRDefault="00D47703" w:rsidP="00D47703">
      <w:pPr>
        <w:pStyle w:val="a4"/>
        <w:shd w:val="clear" w:color="auto" w:fill="FFFFFF"/>
        <w:spacing w:before="0" w:beforeAutospacing="0" w:after="0" w:afterAutospacing="0"/>
        <w:ind w:left="357"/>
        <w:jc w:val="both"/>
      </w:pPr>
    </w:p>
    <w:p w:rsidR="00D47703" w:rsidRDefault="00D47703" w:rsidP="00D47703">
      <w:pPr>
        <w:pStyle w:val="a4"/>
        <w:shd w:val="clear" w:color="auto" w:fill="FFFFFF"/>
        <w:jc w:val="both"/>
        <w:rPr>
          <w:sz w:val="28"/>
          <w:szCs w:val="28"/>
        </w:rPr>
      </w:pPr>
      <w:r w:rsidRPr="00D47703">
        <w:rPr>
          <w:color w:val="000000"/>
          <w:sz w:val="28"/>
          <w:szCs w:val="28"/>
        </w:rPr>
        <w:t>5.</w:t>
      </w:r>
      <w:r w:rsidRPr="00D47703">
        <w:rPr>
          <w:b/>
          <w:color w:val="000000"/>
          <w:sz w:val="28"/>
          <w:szCs w:val="28"/>
        </w:rPr>
        <w:t xml:space="preserve">Правила </w:t>
      </w:r>
      <w:r w:rsidR="000A3C56" w:rsidRPr="00D47703">
        <w:rPr>
          <w:b/>
          <w:color w:val="000000"/>
          <w:sz w:val="28"/>
          <w:szCs w:val="28"/>
        </w:rPr>
        <w:t> </w:t>
      </w:r>
      <w:r w:rsidRPr="00D47703">
        <w:rPr>
          <w:b/>
          <w:bCs/>
          <w:color w:val="000000"/>
          <w:sz w:val="28"/>
          <w:szCs w:val="28"/>
        </w:rPr>
        <w:t>по безопасному поведению детей на объектах</w:t>
      </w:r>
      <w:r w:rsidRPr="00D47703">
        <w:rPr>
          <w:b/>
          <w:bCs/>
          <w:color w:val="000000"/>
          <w:sz w:val="28"/>
          <w:szCs w:val="28"/>
        </w:rPr>
        <w:br/>
        <w:t>железнодорожного транспорта</w:t>
      </w:r>
    </w:p>
    <w:p w:rsidR="00D47703" w:rsidRPr="00D47703" w:rsidRDefault="00D47703" w:rsidP="00D47703">
      <w:pPr>
        <w:pStyle w:val="a4"/>
        <w:shd w:val="clear" w:color="auto" w:fill="FFFFFF"/>
        <w:jc w:val="both"/>
        <w:rPr>
          <w:sz w:val="28"/>
          <w:szCs w:val="28"/>
        </w:rPr>
      </w:pPr>
      <w:r>
        <w:rPr>
          <w:color w:val="000000"/>
        </w:rPr>
        <w:t>Чтобы уменьшить риск стать жертвой железнодорожного транспорта</w:t>
      </w:r>
      <w:r>
        <w:rPr>
          <w:color w:val="000000"/>
        </w:rPr>
        <w:br/>
        <w:t>необходимо, соблюдать следующие правила:</w:t>
      </w:r>
    </w:p>
    <w:p w:rsidR="00D47703" w:rsidRDefault="00D47703" w:rsidP="00D47703">
      <w:pPr>
        <w:pStyle w:val="a4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>1.  При движении вдоль железнодорожного пути не подходите ближе 5 м к крайнему рельсу.</w:t>
      </w:r>
    </w:p>
    <w:p w:rsidR="00D47703" w:rsidRDefault="00D47703" w:rsidP="00D47703">
      <w:pPr>
        <w:pStyle w:val="a4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>2.   На электрифицированных участках не поднимайтесь  на опоры,  а также не прикасайтесь  к  спускам,   идущим  от  опоры  к  рельсам,   и  лежащим  на земле электропроводам.</w:t>
      </w:r>
    </w:p>
    <w:p w:rsidR="00D47703" w:rsidRDefault="00D47703" w:rsidP="00D47703">
      <w:pPr>
        <w:pStyle w:val="a4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>3.  Переходите железнодорожные пути только в установленных местах, пользуйтесь при этом пешеходными мостами, тоннелями, переходами, а там где их нет - по настилам и в местах, где установлены указатели «Переход через пути».</w:t>
      </w:r>
    </w:p>
    <w:p w:rsidR="00D47703" w:rsidRDefault="00D47703" w:rsidP="00D47703">
      <w:pPr>
        <w:pStyle w:val="a4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lastRenderedPageBreak/>
        <w:t>4.   Перед  переходом путей  по  пешеходному  настилу  необходимо  убедиться  в отсутствии движущего подвижного состава. При приближении поезда, локомотива или вагонов остановитесь, пропустите их и, убедившись в отсутствии движущегося подвижного состава по соседним путям, продолжайте переход.</w:t>
      </w:r>
    </w:p>
    <w:p w:rsidR="00D47703" w:rsidRDefault="00D47703" w:rsidP="00D47703">
      <w:pPr>
        <w:pStyle w:val="a4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>5.   При переходе через пути не подлезайте под вагоны и не перелезайте через автосцепки.</w:t>
      </w:r>
    </w:p>
    <w:p w:rsidR="00D47703" w:rsidRDefault="00D47703" w:rsidP="00D47703">
      <w:pPr>
        <w:pStyle w:val="a4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>6.   Подходя к железнодорожному переезду, внимательно следите за световой  и звуковой сигнализацией, а также положением шлагбаума. Переходите через пути при открытом шлагбауме, а при его отсутствии, когда нет близко идущего подвижного состава.</w:t>
      </w:r>
    </w:p>
    <w:p w:rsidR="00D47703" w:rsidRDefault="00D47703" w:rsidP="00D47703">
      <w:pPr>
        <w:pStyle w:val="a4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>7.  При ожидании поезда не устраивайте на платформе подвижные игры. Не бегите по платформе рядом с вагоном прибывающего (уходящего) поезда и не стойте ближе двух метров от края платформы во время прохождения поезда без остановки.</w:t>
      </w:r>
    </w:p>
    <w:p w:rsidR="00D47703" w:rsidRDefault="00D47703" w:rsidP="00D47703">
      <w:pPr>
        <w:pStyle w:val="a4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>8.  Подходите непосредственно к вагону после полной остановки поезда. Посадку в вагон и выход из него производите только со стороны перрона или посадочной платформы, будьте внимательны - не оступитесь и не попадите в зазор между посадочной площадкой вагона и платформой.</w:t>
      </w:r>
    </w:p>
    <w:p w:rsidR="00D47703" w:rsidRDefault="00D47703" w:rsidP="00D47703">
      <w:pPr>
        <w:pStyle w:val="a4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>9.  На ходу поезда не открывайте наружные двери тамбуров, не стойте на подножках и переходных площадках, а также не высовывайтесь из окон вагонов. При остановке поезда на перегоне не выходите из вагона.</w:t>
      </w:r>
    </w:p>
    <w:p w:rsidR="00D47703" w:rsidRDefault="00D47703" w:rsidP="00D47703">
      <w:pPr>
        <w:pStyle w:val="a4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>10. В случае экстренной эвакуации из вагона старайтесь сохранять спокойствие, берите с   собой только   самое   необходимое.   Окажите   помощь   при эвакуации пассажирам с детьми, престарелым и инвалидам. При выходе через боковые двери и аварийные выходы будьте внимательны, чтобы не попасть под встречный поезд.</w:t>
      </w:r>
    </w:p>
    <w:p w:rsidR="000A3C56" w:rsidRDefault="000A3C56" w:rsidP="00D47703">
      <w:pPr>
        <w:pStyle w:val="a4"/>
        <w:shd w:val="clear" w:color="auto" w:fill="FFFFFF"/>
        <w:jc w:val="both"/>
      </w:pPr>
    </w:p>
    <w:p w:rsidR="000A3C56" w:rsidRDefault="000A3C56" w:rsidP="00D47703">
      <w:pPr>
        <w:pStyle w:val="a4"/>
        <w:shd w:val="clear" w:color="auto" w:fill="FFFFFF"/>
        <w:jc w:val="both"/>
      </w:pPr>
    </w:p>
    <w:p w:rsidR="000A3C56" w:rsidRDefault="000A3C56" w:rsidP="000A3C56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0A3C56" w:rsidRDefault="000A3C56" w:rsidP="000A3C56">
      <w:pPr>
        <w:pStyle w:val="a4"/>
        <w:shd w:val="clear" w:color="auto" w:fill="FFFFFF"/>
        <w:spacing w:before="0" w:beforeAutospacing="0" w:after="0" w:afterAutospacing="0"/>
      </w:pPr>
    </w:p>
    <w:p w:rsidR="00EC6C7A" w:rsidRDefault="00EC6C7A" w:rsidP="000A3C5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2D7E50" w:rsidRDefault="002D7E50" w:rsidP="002D7E5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Разработчик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Р.И.Ахмиева</w:t>
      </w:r>
      <w:proofErr w:type="spellEnd"/>
    </w:p>
    <w:p w:rsidR="00D47703" w:rsidRDefault="00D47703" w:rsidP="002D7E5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D47703" w:rsidRDefault="00D47703" w:rsidP="002D7E5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D47703" w:rsidRDefault="00D47703" w:rsidP="002D7E5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D47703" w:rsidRDefault="00D47703" w:rsidP="002D7E5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D47703" w:rsidRDefault="00D47703" w:rsidP="002D7E5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D47703" w:rsidRDefault="00D47703" w:rsidP="002D7E5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D47703" w:rsidRDefault="00D47703" w:rsidP="002D7E5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D47703" w:rsidRDefault="00D47703" w:rsidP="002D7E5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BF463B" w:rsidRDefault="00BF463B" w:rsidP="00D47703">
      <w:pPr>
        <w:pStyle w:val="a4"/>
        <w:shd w:val="clear" w:color="auto" w:fill="FFFFFF"/>
        <w:jc w:val="center"/>
        <w:rPr>
          <w:b/>
          <w:bCs/>
        </w:rPr>
      </w:pPr>
    </w:p>
    <w:p w:rsidR="00BF463B" w:rsidRDefault="00BF463B" w:rsidP="00D47703">
      <w:pPr>
        <w:pStyle w:val="a4"/>
        <w:shd w:val="clear" w:color="auto" w:fill="FFFFFF"/>
        <w:jc w:val="center"/>
        <w:rPr>
          <w:b/>
          <w:bCs/>
        </w:rPr>
      </w:pPr>
    </w:p>
    <w:p w:rsidR="00D47703" w:rsidRDefault="00532692" w:rsidP="00D47703">
      <w:pPr>
        <w:pStyle w:val="a4"/>
        <w:shd w:val="clear" w:color="auto" w:fill="FFFFFF"/>
        <w:jc w:val="center"/>
      </w:pPr>
      <w:r>
        <w:rPr>
          <w:b/>
          <w:bCs/>
        </w:rPr>
        <w:lastRenderedPageBreak/>
        <w:t>о</w:t>
      </w:r>
      <w:r w:rsidR="00D47703">
        <w:rPr>
          <w:b/>
          <w:bCs/>
        </w:rPr>
        <w:t>ПАМЯТКА ДЛЯ РОДИТЕЛЕЙ</w:t>
      </w:r>
    </w:p>
    <w:p w:rsidR="00D47703" w:rsidRDefault="00D47703" w:rsidP="00D47703">
      <w:pPr>
        <w:pStyle w:val="a4"/>
        <w:shd w:val="clear" w:color="auto" w:fill="FFFFFF"/>
        <w:jc w:val="center"/>
      </w:pPr>
      <w:r>
        <w:rPr>
          <w:b/>
          <w:bCs/>
        </w:rPr>
        <w:t>Уважаемые родители!</w:t>
      </w:r>
    </w:p>
    <w:p w:rsidR="00D47703" w:rsidRDefault="00D47703" w:rsidP="00D47703">
      <w:pPr>
        <w:pStyle w:val="a4"/>
        <w:numPr>
          <w:ilvl w:val="0"/>
          <w:numId w:val="14"/>
        </w:numPr>
        <w:shd w:val="clear" w:color="auto" w:fill="FFFFFF"/>
      </w:pPr>
      <w:r>
        <w:t>Регулярно напоминайте ребенку основы безопасного поведения на дороге. Помните, что лучше предотвратить аварию, чем потом сожалеть о случившемся. Для маленьких детей рекомендуем приобрести специальные игровые книги, обучающие видеоматериалы.</w:t>
      </w:r>
    </w:p>
    <w:p w:rsidR="00D47703" w:rsidRDefault="00D47703" w:rsidP="00D47703">
      <w:pPr>
        <w:pStyle w:val="a4"/>
        <w:numPr>
          <w:ilvl w:val="0"/>
          <w:numId w:val="15"/>
        </w:numPr>
        <w:shd w:val="clear" w:color="auto" w:fill="FFFFFF"/>
      </w:pPr>
      <w:proofErr w:type="gramStart"/>
      <w:r>
        <w:t>В первые</w:t>
      </w:r>
      <w:proofErr w:type="gramEnd"/>
      <w:r>
        <w:t xml:space="preserve"> дни сентября пройдите с ребенком несколько раз по маршруту до школы и обратно. Обратите его внимание на дорожную разметку, дорожные знаки, светофоры. Объясните алгоритм действий в сложной дорожной ситуации.</w:t>
      </w:r>
    </w:p>
    <w:p w:rsidR="00D47703" w:rsidRDefault="00D47703" w:rsidP="00D47703">
      <w:pPr>
        <w:pStyle w:val="a4"/>
        <w:numPr>
          <w:ilvl w:val="0"/>
          <w:numId w:val="16"/>
        </w:numPr>
        <w:shd w:val="clear" w:color="auto" w:fill="FFFFFF"/>
      </w:pPr>
      <w:r>
        <w:t>При перевозке ребенка в автомобиле обязательно используйте ремни безопасности и специальные детские удерживающие устройства. Они позволяют в несколько раз снизить тяжесть последствий при аварии и помогут сохранить ребенку жизнь.</w:t>
      </w:r>
    </w:p>
    <w:p w:rsidR="00D47703" w:rsidRDefault="00D47703" w:rsidP="00D47703">
      <w:pPr>
        <w:pStyle w:val="a4"/>
        <w:numPr>
          <w:ilvl w:val="0"/>
          <w:numId w:val="17"/>
        </w:numPr>
        <w:shd w:val="clear" w:color="auto" w:fill="FFFFFF"/>
      </w:pPr>
      <w:r>
        <w:t>Если в салоне машины находятся несовершеннолетние необходимо быть аккуратнее и не совершать резких маневров.</w:t>
      </w:r>
    </w:p>
    <w:p w:rsidR="00D47703" w:rsidRDefault="00D47703" w:rsidP="00D47703">
      <w:pPr>
        <w:pStyle w:val="a4"/>
        <w:numPr>
          <w:ilvl w:val="0"/>
          <w:numId w:val="18"/>
        </w:numPr>
        <w:shd w:val="clear" w:color="auto" w:fill="FFFFFF"/>
      </w:pPr>
      <w:r>
        <w:t>При проезде детских садов, школ и других учреждений, где обучаются или проводят досуг дети, заблаговременно снижайте скорость, будьте готовы к внезапному появлению ребенка на дороге.</w:t>
      </w:r>
    </w:p>
    <w:p w:rsidR="00D47703" w:rsidRDefault="00D47703" w:rsidP="00D47703">
      <w:pPr>
        <w:pStyle w:val="a4"/>
        <w:numPr>
          <w:ilvl w:val="0"/>
          <w:numId w:val="19"/>
        </w:numPr>
        <w:shd w:val="clear" w:color="auto" w:fill="FFFFFF"/>
      </w:pPr>
      <w:r>
        <w:t xml:space="preserve">При покупке ребенку велосипеда или мопеда заранее проинструктируйте его о правилах поведения на дороге, подробно разъясните, каковы его обязанности как водителя, где, как и в каком возрасте он может двигаться по проезжей части. Не забывайте </w:t>
      </w:r>
      <w:proofErr w:type="gramStart"/>
      <w:r>
        <w:t>о вело</w:t>
      </w:r>
      <w:proofErr w:type="gramEnd"/>
      <w:r>
        <w:t>- и мотошлеме, а также других средствах защиты, которые призваны смягчить удар при возможном столкновении или падении.</w:t>
      </w:r>
    </w:p>
    <w:p w:rsidR="00D47703" w:rsidRDefault="00D47703" w:rsidP="00D47703">
      <w:pPr>
        <w:pStyle w:val="a4"/>
        <w:numPr>
          <w:ilvl w:val="0"/>
          <w:numId w:val="20"/>
        </w:numPr>
        <w:shd w:val="clear" w:color="auto" w:fill="FFFFFF"/>
      </w:pPr>
      <w:r>
        <w:t>И самое главное, старайтесь воспитывать детей собственным примером: никогда и ни при каких обстоятельствах не нарушайте в их присутствии Правила дорожного движения, будучи как пешеходом, так и водителем</w:t>
      </w:r>
    </w:p>
    <w:p w:rsidR="00D47703" w:rsidRDefault="00D47703" w:rsidP="00D47703">
      <w:pPr>
        <w:pStyle w:val="a4"/>
        <w:shd w:val="clear" w:color="auto" w:fill="FFFFFF"/>
      </w:pPr>
      <w:r>
        <w:t> </w:t>
      </w:r>
    </w:p>
    <w:p w:rsidR="00D47703" w:rsidRDefault="00D47703" w:rsidP="00D47703">
      <w:pPr>
        <w:pStyle w:val="a4"/>
        <w:shd w:val="clear" w:color="auto" w:fill="FFFFFF"/>
        <w:jc w:val="center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Безопасных всем дорог!</w:t>
      </w:r>
    </w:p>
    <w:p w:rsidR="00D47703" w:rsidRDefault="00D47703" w:rsidP="00D47703">
      <w:pPr>
        <w:pStyle w:val="a4"/>
        <w:shd w:val="clear" w:color="auto" w:fill="FFFFFF"/>
        <w:jc w:val="center"/>
        <w:rPr>
          <w:b/>
          <w:bCs/>
          <w:shd w:val="clear" w:color="auto" w:fill="FFFFFF"/>
        </w:rPr>
      </w:pPr>
    </w:p>
    <w:p w:rsidR="00D47703" w:rsidRDefault="00D47703" w:rsidP="00D47703">
      <w:pPr>
        <w:pStyle w:val="a4"/>
        <w:shd w:val="clear" w:color="auto" w:fill="FFFFFF"/>
        <w:jc w:val="center"/>
        <w:rPr>
          <w:b/>
          <w:bCs/>
          <w:shd w:val="clear" w:color="auto" w:fill="FFFFFF"/>
        </w:rPr>
      </w:pPr>
    </w:p>
    <w:p w:rsidR="00D47703" w:rsidRDefault="00D47703" w:rsidP="00D47703">
      <w:pPr>
        <w:pStyle w:val="a4"/>
        <w:shd w:val="clear" w:color="auto" w:fill="FFFFFF"/>
        <w:jc w:val="center"/>
        <w:rPr>
          <w:b/>
          <w:bCs/>
          <w:shd w:val="clear" w:color="auto" w:fill="FFFFFF"/>
        </w:rPr>
      </w:pPr>
    </w:p>
    <w:p w:rsidR="00D47703" w:rsidRDefault="00D47703" w:rsidP="00D47703">
      <w:pPr>
        <w:pStyle w:val="a4"/>
        <w:shd w:val="clear" w:color="auto" w:fill="FFFFFF"/>
        <w:jc w:val="center"/>
        <w:rPr>
          <w:b/>
          <w:bCs/>
          <w:shd w:val="clear" w:color="auto" w:fill="FFFFFF"/>
        </w:rPr>
      </w:pPr>
    </w:p>
    <w:p w:rsidR="00D47703" w:rsidRDefault="00D47703" w:rsidP="00D47703">
      <w:pPr>
        <w:pStyle w:val="a4"/>
        <w:shd w:val="clear" w:color="auto" w:fill="FFFFFF"/>
        <w:jc w:val="center"/>
        <w:rPr>
          <w:b/>
          <w:bCs/>
          <w:shd w:val="clear" w:color="auto" w:fill="FFFFFF"/>
        </w:rPr>
      </w:pPr>
    </w:p>
    <w:p w:rsidR="00D47703" w:rsidRDefault="00D47703" w:rsidP="00D47703">
      <w:pPr>
        <w:pStyle w:val="a4"/>
        <w:shd w:val="clear" w:color="auto" w:fill="FFFFFF"/>
        <w:jc w:val="center"/>
        <w:rPr>
          <w:b/>
          <w:bCs/>
          <w:shd w:val="clear" w:color="auto" w:fill="FFFFFF"/>
        </w:rPr>
      </w:pPr>
    </w:p>
    <w:p w:rsidR="00D47703" w:rsidRDefault="00D47703" w:rsidP="00D47703">
      <w:pPr>
        <w:pStyle w:val="a4"/>
        <w:shd w:val="clear" w:color="auto" w:fill="FFFFFF"/>
        <w:jc w:val="center"/>
      </w:pPr>
    </w:p>
    <w:p w:rsidR="00D47703" w:rsidRPr="00D47703" w:rsidRDefault="00D47703" w:rsidP="00D47703">
      <w:pPr>
        <w:pStyle w:val="a4"/>
        <w:jc w:val="center"/>
      </w:pPr>
      <w:r w:rsidRPr="00D47703">
        <w:rPr>
          <w:b/>
          <w:bCs/>
          <w:i/>
          <w:iCs/>
        </w:rPr>
        <w:lastRenderedPageBreak/>
        <w:t>Основные рекомендации для родителей, которые позволят предотвратить подобные непоправимые последствия:</w:t>
      </w:r>
    </w:p>
    <w:p w:rsidR="00D47703" w:rsidRPr="00D47703" w:rsidRDefault="00D47703" w:rsidP="00D47703">
      <w:pPr>
        <w:pStyle w:val="a4"/>
        <w:jc w:val="center"/>
      </w:pPr>
    </w:p>
    <w:p w:rsidR="00D47703" w:rsidRPr="00D47703" w:rsidRDefault="00D47703" w:rsidP="00D47703">
      <w:pPr>
        <w:pStyle w:val="a4"/>
        <w:numPr>
          <w:ilvl w:val="0"/>
          <w:numId w:val="21"/>
        </w:numPr>
      </w:pPr>
      <w:r w:rsidRPr="00D47703">
        <w:t xml:space="preserve">Если Вы купили ребенку велосипед (мопед, скутер), сначала выучите вместе правила дорожного движения и научитесь кататься на закрытой площадке. На дорогах общего пользования разрешено движение на велосипеде только с 14 лет, на мопеде и скутере (объем двигателя не более 50 куб. см. с максимальной скоростью не более 50 км/ч) – с 16 лет! </w:t>
      </w:r>
    </w:p>
    <w:p w:rsidR="00D47703" w:rsidRPr="00D47703" w:rsidRDefault="00D47703" w:rsidP="00D47703">
      <w:pPr>
        <w:pStyle w:val="a4"/>
      </w:pPr>
    </w:p>
    <w:p w:rsidR="00D47703" w:rsidRPr="00D47703" w:rsidRDefault="00D47703" w:rsidP="00D47703">
      <w:pPr>
        <w:pStyle w:val="a4"/>
        <w:numPr>
          <w:ilvl w:val="0"/>
          <w:numId w:val="22"/>
        </w:numPr>
      </w:pPr>
      <w:r w:rsidRPr="00D47703">
        <w:t xml:space="preserve">При перевозке детей до 12 лет в автомобилях обязательно используйте специальные детские удерживающие устройства, значительно снижающие риск </w:t>
      </w:r>
      <w:proofErr w:type="spellStart"/>
      <w:r w:rsidRPr="00D47703">
        <w:t>травмирования</w:t>
      </w:r>
      <w:proofErr w:type="spellEnd"/>
      <w:r w:rsidRPr="00D47703">
        <w:t xml:space="preserve"> и тяжесть последствий дорожно-транспортных происшествий (для детей младшего школьного возраста допускается использование ремней безопасности со специальным адаптером).</w:t>
      </w:r>
    </w:p>
    <w:p w:rsidR="00D47703" w:rsidRPr="00D47703" w:rsidRDefault="00D47703" w:rsidP="00D47703">
      <w:pPr>
        <w:pStyle w:val="a4"/>
      </w:pPr>
    </w:p>
    <w:p w:rsidR="00D47703" w:rsidRPr="00D47703" w:rsidRDefault="00D47703" w:rsidP="00D47703">
      <w:pPr>
        <w:pStyle w:val="a4"/>
        <w:numPr>
          <w:ilvl w:val="0"/>
          <w:numId w:val="23"/>
        </w:numPr>
      </w:pPr>
      <w:r w:rsidRPr="00D47703">
        <w:t xml:space="preserve">При переходе проезжей части убедитесь, что ВСЕ автомобили уступают Вам дорогу! Из-за остановившегося или проехавшего мимо автомобиля (даже на пешеходном переходе!) может выехать другой, который не был виден! </w:t>
      </w:r>
    </w:p>
    <w:p w:rsidR="00D47703" w:rsidRPr="00D47703" w:rsidRDefault="00D47703" w:rsidP="00D47703">
      <w:pPr>
        <w:pStyle w:val="a4"/>
        <w:numPr>
          <w:ilvl w:val="0"/>
          <w:numId w:val="23"/>
        </w:numPr>
      </w:pPr>
      <w:r w:rsidRPr="00D47703">
        <w:t>Ждите, пока автобус или другое транспортное средство отъедет на безопасное расстояние или переходите в другом месте, где дорога хорошо просматривается в обе стороны.</w:t>
      </w:r>
    </w:p>
    <w:p w:rsidR="00D47703" w:rsidRPr="00D47703" w:rsidRDefault="00D47703" w:rsidP="00D47703">
      <w:pPr>
        <w:pStyle w:val="a4"/>
        <w:numPr>
          <w:ilvl w:val="0"/>
          <w:numId w:val="23"/>
        </w:numPr>
      </w:pPr>
      <w:r w:rsidRPr="00D47703">
        <w:t>Прежде чем перейти дорогу – остановиться, посмотреть в обе стороны и, убедившись в безопасности, переходить дорогу, постоянно контролируя ситуацию многократным поворотом головы.</w:t>
      </w:r>
    </w:p>
    <w:p w:rsidR="00D47703" w:rsidRPr="00D47703" w:rsidRDefault="00D47703" w:rsidP="00D47703">
      <w:pPr>
        <w:pStyle w:val="a4"/>
        <w:numPr>
          <w:ilvl w:val="0"/>
          <w:numId w:val="23"/>
        </w:numPr>
      </w:pPr>
      <w:r w:rsidRPr="00D47703">
        <w:t xml:space="preserve">Если не успели перейти дорогу, не делайте </w:t>
      </w:r>
      <w:proofErr w:type="gramStart"/>
      <w:r w:rsidRPr="00D47703">
        <w:t>шаг</w:t>
      </w:r>
      <w:proofErr w:type="gramEnd"/>
      <w:r w:rsidRPr="00D47703">
        <w:t xml:space="preserve"> назад не глядя, не мечитесь из стороны в сторону. Так водителю легче будет Вас объехать. Если запрещающий сигнал светофора застал Вас на середине проезжей части, и Вы попали между двух потоков транспорта противоположных направлений, дождитесь зеленого сигнала светофора! И помните, что на дороге и в Правилах нет никаких «островков безопасности» (есть «место слияния или разделения транспортных потоков» - «направляющие островки»).</w:t>
      </w:r>
    </w:p>
    <w:p w:rsidR="00D47703" w:rsidRPr="00D47703" w:rsidRDefault="00D47703" w:rsidP="00D47703">
      <w:pPr>
        <w:pStyle w:val="a4"/>
      </w:pPr>
      <w:r w:rsidRPr="00D47703">
        <w:t xml:space="preserve">Есть еще одно правило, нарушая которое, можно попасть в ДТП. </w:t>
      </w:r>
    </w:p>
    <w:p w:rsidR="00D47703" w:rsidRPr="00D47703" w:rsidRDefault="00D47703" w:rsidP="00D47703">
      <w:pPr>
        <w:pStyle w:val="a4"/>
        <w:numPr>
          <w:ilvl w:val="0"/>
          <w:numId w:val="24"/>
        </w:numPr>
      </w:pPr>
      <w:r w:rsidRPr="00D47703">
        <w:t>Ходите только по тротуарам или пешеходным дорожкам, придерживаясь правой стороны, а если их нет – по левой обочине дороги НАВСТРЕЧУ движущемуся транспорту. Так безопаснее.</w:t>
      </w:r>
    </w:p>
    <w:p w:rsidR="00D47703" w:rsidRPr="00D47703" w:rsidRDefault="00D47703" w:rsidP="00D47703">
      <w:pPr>
        <w:pStyle w:val="a4"/>
        <w:numPr>
          <w:ilvl w:val="0"/>
          <w:numId w:val="24"/>
        </w:numPr>
      </w:pPr>
      <w:r w:rsidRPr="00D47703">
        <w:t xml:space="preserve">Если автомобиль вдалеке – рассчитайте свои силы. Научитесь правильно оценивать расстояние до приближающегося автомобиля. Учитывайте, что автомобиль быстро остановиться не может, особенно в осенне-зимний период. Лучше переждать, а не перебегать дорогу перед близко идущим транспортом. </w:t>
      </w:r>
    </w:p>
    <w:p w:rsidR="00D47703" w:rsidRPr="00D47703" w:rsidRDefault="00D47703" w:rsidP="00D47703">
      <w:pPr>
        <w:pStyle w:val="a4"/>
      </w:pPr>
    </w:p>
    <w:p w:rsidR="00D47703" w:rsidRPr="00D47703" w:rsidRDefault="00D47703" w:rsidP="00537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D47703" w:rsidRPr="00D47703" w:rsidSect="00C03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E61D8"/>
    <w:multiLevelType w:val="multilevel"/>
    <w:tmpl w:val="D0B8D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FC1F37"/>
    <w:multiLevelType w:val="multilevel"/>
    <w:tmpl w:val="739CB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7652F2"/>
    <w:multiLevelType w:val="hybridMultilevel"/>
    <w:tmpl w:val="CCF2E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5D78C1"/>
    <w:multiLevelType w:val="multilevel"/>
    <w:tmpl w:val="D2189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731BA5"/>
    <w:multiLevelType w:val="multilevel"/>
    <w:tmpl w:val="68E6DDE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D20AB4"/>
    <w:multiLevelType w:val="multilevel"/>
    <w:tmpl w:val="7F8C9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C0701B"/>
    <w:multiLevelType w:val="multilevel"/>
    <w:tmpl w:val="2C681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7433CD"/>
    <w:multiLevelType w:val="multilevel"/>
    <w:tmpl w:val="1982E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646C18"/>
    <w:multiLevelType w:val="multilevel"/>
    <w:tmpl w:val="269A5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A0705F"/>
    <w:multiLevelType w:val="multilevel"/>
    <w:tmpl w:val="8F96F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5FA76D8"/>
    <w:multiLevelType w:val="multilevel"/>
    <w:tmpl w:val="23EC9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0345CCA"/>
    <w:multiLevelType w:val="hybridMultilevel"/>
    <w:tmpl w:val="0C3A88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455A19"/>
    <w:multiLevelType w:val="multilevel"/>
    <w:tmpl w:val="50986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779317B"/>
    <w:multiLevelType w:val="multilevel"/>
    <w:tmpl w:val="EC1C7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A5E4AB1"/>
    <w:multiLevelType w:val="multilevel"/>
    <w:tmpl w:val="7C486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3605942"/>
    <w:multiLevelType w:val="multilevel"/>
    <w:tmpl w:val="17464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CAE3715"/>
    <w:multiLevelType w:val="multilevel"/>
    <w:tmpl w:val="D3BEC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56D4A23"/>
    <w:multiLevelType w:val="multilevel"/>
    <w:tmpl w:val="A984A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C4E382C"/>
    <w:multiLevelType w:val="multilevel"/>
    <w:tmpl w:val="49D29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E7F3FE1"/>
    <w:multiLevelType w:val="multilevel"/>
    <w:tmpl w:val="C4D22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F753367"/>
    <w:multiLevelType w:val="multilevel"/>
    <w:tmpl w:val="6B38D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1CC5EE7"/>
    <w:multiLevelType w:val="multilevel"/>
    <w:tmpl w:val="41BAF0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35713B5"/>
    <w:multiLevelType w:val="hybridMultilevel"/>
    <w:tmpl w:val="5FF46D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B84AAE"/>
    <w:multiLevelType w:val="multilevel"/>
    <w:tmpl w:val="8F08B8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0"/>
  </w:num>
  <w:num w:numId="3">
    <w:abstractNumId w:val="5"/>
  </w:num>
  <w:num w:numId="4">
    <w:abstractNumId w:val="3"/>
  </w:num>
  <w:num w:numId="5">
    <w:abstractNumId w:val="7"/>
  </w:num>
  <w:num w:numId="6">
    <w:abstractNumId w:val="20"/>
  </w:num>
  <w:num w:numId="7">
    <w:abstractNumId w:val="15"/>
  </w:num>
  <w:num w:numId="8">
    <w:abstractNumId w:val="16"/>
  </w:num>
  <w:num w:numId="9">
    <w:abstractNumId w:val="13"/>
  </w:num>
  <w:num w:numId="10">
    <w:abstractNumId w:val="2"/>
  </w:num>
  <w:num w:numId="11">
    <w:abstractNumId w:val="22"/>
  </w:num>
  <w:num w:numId="12">
    <w:abstractNumId w:val="11"/>
  </w:num>
  <w:num w:numId="13">
    <w:abstractNumId w:val="19"/>
  </w:num>
  <w:num w:numId="14">
    <w:abstractNumId w:val="12"/>
  </w:num>
  <w:num w:numId="15">
    <w:abstractNumId w:val="1"/>
  </w:num>
  <w:num w:numId="16">
    <w:abstractNumId w:val="9"/>
  </w:num>
  <w:num w:numId="17">
    <w:abstractNumId w:val="8"/>
  </w:num>
  <w:num w:numId="18">
    <w:abstractNumId w:val="6"/>
  </w:num>
  <w:num w:numId="19">
    <w:abstractNumId w:val="14"/>
  </w:num>
  <w:num w:numId="20">
    <w:abstractNumId w:val="17"/>
  </w:num>
  <w:num w:numId="21">
    <w:abstractNumId w:val="10"/>
  </w:num>
  <w:num w:numId="22">
    <w:abstractNumId w:val="23"/>
  </w:num>
  <w:num w:numId="23">
    <w:abstractNumId w:val="21"/>
  </w:num>
  <w:num w:numId="2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E5ECE"/>
    <w:rsid w:val="000A3C56"/>
    <w:rsid w:val="000D11D0"/>
    <w:rsid w:val="001E5ECE"/>
    <w:rsid w:val="002232F0"/>
    <w:rsid w:val="002D7E50"/>
    <w:rsid w:val="00532692"/>
    <w:rsid w:val="005375E3"/>
    <w:rsid w:val="00564BB4"/>
    <w:rsid w:val="006E5163"/>
    <w:rsid w:val="00AC355E"/>
    <w:rsid w:val="00B71448"/>
    <w:rsid w:val="00BF463B"/>
    <w:rsid w:val="00C03CE6"/>
    <w:rsid w:val="00CB36B7"/>
    <w:rsid w:val="00D47703"/>
    <w:rsid w:val="00EC6C7A"/>
    <w:rsid w:val="00F1257A"/>
    <w:rsid w:val="00F94D26"/>
    <w:rsid w:val="00FF63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CE6"/>
  </w:style>
  <w:style w:type="paragraph" w:styleId="2">
    <w:name w:val="heading 2"/>
    <w:basedOn w:val="a"/>
    <w:link w:val="20"/>
    <w:uiPriority w:val="9"/>
    <w:qFormat/>
    <w:rsid w:val="001E5EC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E5ECE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voice">
    <w:name w:val="voice"/>
    <w:basedOn w:val="a"/>
    <w:rsid w:val="001E5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1E5ECE"/>
    <w:rPr>
      <w:b/>
      <w:bCs/>
    </w:rPr>
  </w:style>
  <w:style w:type="paragraph" w:styleId="a4">
    <w:name w:val="Normal (Web)"/>
    <w:basedOn w:val="a"/>
    <w:uiPriority w:val="99"/>
    <w:unhideWhenUsed/>
    <w:rsid w:val="001E5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1E5ECE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E5EC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1E5ECE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E5EC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1E5ECE"/>
    <w:rPr>
      <w:rFonts w:ascii="Arial" w:eastAsia="Times New Roman" w:hAnsi="Arial" w:cs="Arial"/>
      <w:vanish/>
      <w:sz w:val="16"/>
      <w:szCs w:val="16"/>
    </w:rPr>
  </w:style>
  <w:style w:type="paragraph" w:styleId="a6">
    <w:name w:val="List Paragraph"/>
    <w:basedOn w:val="a"/>
    <w:uiPriority w:val="34"/>
    <w:qFormat/>
    <w:rsid w:val="001E5E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6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61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1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0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6</Pages>
  <Words>2130</Words>
  <Characters>12144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2019-10-24T12:52:00Z</cp:lastPrinted>
  <dcterms:created xsi:type="dcterms:W3CDTF">2019-08-09T10:11:00Z</dcterms:created>
  <dcterms:modified xsi:type="dcterms:W3CDTF">2019-10-24T13:26:00Z</dcterms:modified>
</cp:coreProperties>
</file>